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0A" w:rsidRPr="006D52FD" w:rsidRDefault="0074250A" w:rsidP="0074250A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52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Рособрнадзор разъясняет особенности проведения контрольных работ по выбору для выпускников 9 классов</w:t>
      </w:r>
    </w:p>
    <w:p w:rsidR="0074250A" w:rsidRPr="006D52FD" w:rsidRDefault="0074250A" w:rsidP="0074250A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2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Проведение основного государственного экзамена (ОГЭ) по предметам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Pr="006D52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выбору в 2020/21 учебном году отменено, вместо этих экзаменов для девятиклассников будут проведены контрольные работы по одному учебному предмету. </w:t>
      </w:r>
    </w:p>
    <w:p w:rsidR="0074250A" w:rsidRPr="006D52FD" w:rsidRDefault="0074250A" w:rsidP="0074250A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D52FD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Контрольные работы выпускники смогут выбрать из числа учебных предметов, по которым проводится государственная итоговая аттестация (ГИА-9) по выбору: физика, химия, информатика, биология, история, география, иностранные языки (английский, немецкий, французский, испанский), обществознание, литература.</w:t>
      </w:r>
      <w:proofErr w:type="gramEnd"/>
      <w:r w:rsidRPr="006D52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Они будут проведены до начала основного периода ГИА-9 по рекомендованному Рособрнадзором расписанию в период с 17 мая по 21 мая 2021 года. </w:t>
      </w:r>
    </w:p>
    <w:p w:rsidR="0074250A" w:rsidRPr="006D52FD" w:rsidRDefault="0074250A" w:rsidP="0074250A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2FD">
        <w:rPr>
          <w:rFonts w:ascii="Times New Roman" w:eastAsia="Calibri" w:hAnsi="Times New Roman" w:cs="Times New Roman"/>
          <w:sz w:val="28"/>
          <w:szCs w:val="28"/>
          <w:lang w:eastAsia="en-US"/>
        </w:rPr>
        <w:t>Учебный предмет, по которому будет проведена контрольная работа, выбирает участник ГИА-9, в том числе исходя из дальнейшей образовательной траектории (например, прием в профильный 10-ый класс).</w:t>
      </w:r>
    </w:p>
    <w:p w:rsidR="0074250A" w:rsidRPr="006D52FD" w:rsidRDefault="0074250A" w:rsidP="0074250A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2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Варианты контрольной работы по соответствующему учебному предмету будут составляться по спецификации контрольных измерительных материалов (КИМ) ОГЭ 2021 года. </w:t>
      </w:r>
    </w:p>
    <w:p w:rsidR="0074250A" w:rsidRPr="006D52FD" w:rsidRDefault="0074250A" w:rsidP="0074250A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2FD">
        <w:rPr>
          <w:rFonts w:ascii="Times New Roman" w:eastAsia="Calibri" w:hAnsi="Times New Roman" w:cs="Times New Roman"/>
          <w:sz w:val="28"/>
          <w:szCs w:val="28"/>
          <w:lang w:eastAsia="en-US"/>
        </w:rPr>
        <w:t>Органы исполнительной власти субъектов РФ устанавливают минимальные первичные баллы, соответствующие отметкам по пятибалльной шкале, за выполнение контрольной работы на основе рекомендаций Рособрнадзора.</w:t>
      </w:r>
    </w:p>
    <w:p w:rsidR="0074250A" w:rsidRPr="006D52FD" w:rsidRDefault="0074250A" w:rsidP="0074250A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2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контрольных работ будут внесены в региональные и </w:t>
      </w:r>
      <w:proofErr w:type="gramStart"/>
      <w:r w:rsidRPr="006D52FD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федеральную</w:t>
      </w:r>
      <w:proofErr w:type="gramEnd"/>
      <w:r w:rsidRPr="006D52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информационные системы ГИА и приема.</w:t>
      </w:r>
    </w:p>
    <w:p w:rsidR="0074250A" w:rsidRPr="00F75D06" w:rsidRDefault="0074250A" w:rsidP="0074250A">
      <w:pPr>
        <w:rPr>
          <w:rFonts w:eastAsia="Calibri"/>
        </w:rPr>
      </w:pPr>
    </w:p>
    <w:p w:rsidR="0074250A" w:rsidRDefault="0074250A"/>
    <w:sectPr w:rsidR="0074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50A"/>
    <w:rsid w:val="0074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2021-01-29T09:35:00Z</dcterms:created>
  <dcterms:modified xsi:type="dcterms:W3CDTF">2021-01-29T09:37:00Z</dcterms:modified>
</cp:coreProperties>
</file>